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5D8F" w:sz="6" w:space="4"/>
        </w:pBdr>
        <w:spacing w:after="80"/>
      </w:pPr>
      <w:r>
        <w:rPr>
          <w:rFonts w:ascii="Times New Roman" w:cs="Times New Roman" w:eastAsia="Times New Roman" w:hAnsi="Times New Roman"/>
          <w:b/>
          <w:bCs/>
          <w:sz w:val="36"/>
          <w:szCs w:val="36"/>
        </w:rPr>
        <w:t xml:space="preserve">Drehbuchvorlage</w:t>
      </w:r>
    </w:p>
    <w:p>
      <w:pPr>
        <w:spacing w:after="160"/>
      </w:pPr>
      <w:r>
        <w:rPr>
          <w:rFonts w:ascii="Times New Roman" w:cs="Times New Roman" w:eastAsia="Times New Roman" w:hAnsi="Times New Roman"/>
          <w:i/>
          <w:iCs/>
          <w:sz w:val="22"/>
          <w:szCs w:val="22"/>
        </w:rPr>
        <w:t xml:space="preserve">Bearbeitbares Titelblatt und Beispielszene zum Schreiben in Word</w:t>
      </w:r>
    </w:p>
    <w:p>
      <w:pPr>
        <w:spacing w:after="160"/>
      </w:pPr>
      <w:r>
        <w:rPr>
          <w:rFonts w:ascii="Times New Roman" w:cs="Times New Roman" w:eastAsia="Times New Roman" w:hAnsi="Times New Roman"/>
          <w:sz w:val="22"/>
          <w:szCs w:val="22"/>
        </w:rPr>
        <w:t xml:space="preserve">Diese Datei ist eine Ausgangsvorlage für ein gängiges US-Drehbuchformat. Ersetze zuerst die Felder des Titelblatts und dann die Beispielszene durch dein eigenes Material. Prüfe die aktuellen Anforderungen des Empfängers, bevor du an Produzenten, Schulen oder Wettbewerbe sendest.</w:t>
      </w:r>
    </w:p>
    <w:p>
      <w:pPr>
        <w:spacing w:after="120" w:before="280"/>
      </w:pPr>
      <w:r>
        <w:rPr>
          <w:rFonts w:ascii="Times New Roman" w:cs="Times New Roman" w:eastAsia="Times New Roman" w:hAnsi="Times New Roman"/>
          <w:b/>
          <w:bCs/>
          <w:sz w:val="26"/>
          <w:szCs w:val="26"/>
        </w:rPr>
        <w:t xml:space="preserve">So verwendest du die Vorlage</w:t>
      </w:r>
    </w:p>
    <w:p>
      <w:pPr>
        <w:spacing w:after="160"/>
      </w:pPr>
      <w:r>
        <w:rPr>
          <w:rFonts w:ascii="Times New Roman" w:cs="Times New Roman" w:eastAsia="Times New Roman" w:hAnsi="Times New Roman"/>
          <w:sz w:val="22"/>
          <w:szCs w:val="22"/>
        </w:rPr>
        <w:t xml:space="preserve">1. Entferne diese Anleitungsseite vor der endgültigen Abgabe.</w:t>
      </w:r>
    </w:p>
    <w:p>
      <w:pPr>
        <w:spacing w:after="160"/>
      </w:pPr>
      <w:r>
        <w:rPr>
          <w:rFonts w:ascii="Times New Roman" w:cs="Times New Roman" w:eastAsia="Times New Roman" w:hAnsi="Times New Roman"/>
          <w:sz w:val="22"/>
          <w:szCs w:val="22"/>
        </w:rPr>
        <w:t xml:space="preserve">2. Ersetze Drehbuchtitel, Autorenname und optionale Kontaktdaten.</w:t>
      </w:r>
    </w:p>
    <w:p>
      <w:pPr>
        <w:spacing w:after="160"/>
      </w:pPr>
      <w:r>
        <w:rPr>
          <w:rFonts w:ascii="Times New Roman" w:cs="Times New Roman" w:eastAsia="Times New Roman" w:hAnsi="Times New Roman"/>
          <w:sz w:val="22"/>
          <w:szCs w:val="22"/>
        </w:rPr>
        <w:t xml:space="preserve">3. Markiere einen Absatz und wende im Word-Menü „Formatvorlagen“ die passende KS-Vorlage an. Richte Text nicht mit wiederholten Leerzeichen aus.</w:t>
      </w:r>
    </w:p>
    <w:p>
      <w:pPr>
        <w:spacing w:after="160"/>
      </w:pPr>
      <w:r>
        <w:rPr>
          <w:rFonts w:ascii="Times New Roman" w:cs="Times New Roman" w:eastAsia="Times New Roman" w:hAnsi="Times New Roman"/>
          <w:sz w:val="22"/>
          <w:szCs w:val="22"/>
        </w:rPr>
        <w:t xml:space="preserve">4. Exportiere als PDF und prüfe jede Seite. Kontrolliere lange Dialoge und Figurennamen an Seitenumbrüchen.</w:t>
      </w:r>
    </w:p>
    <w:p>
      <w:pPr>
        <w:spacing w:after="120" w:before="280"/>
      </w:pPr>
      <w:r>
        <w:rPr>
          <w:rFonts w:ascii="Times New Roman" w:cs="Times New Roman" w:eastAsia="Times New Roman" w:hAnsi="Times New Roman"/>
          <w:b/>
          <w:bCs/>
          <w:sz w:val="26"/>
          <w:szCs w:val="26"/>
        </w:rPr>
        <w:t xml:space="preserve">Absatzformate</w:t>
      </w:r>
    </w:p>
    <w:p>
      <w:pPr>
        <w:spacing w:after="120"/>
      </w:pPr>
      <w:r>
        <w:rPr>
          <w:rFonts w:ascii="Times New Roman" w:cs="Times New Roman" w:eastAsia="Times New Roman" w:hAnsi="Times New Roman"/>
          <w:b/>
          <w:bCs/>
          <w:sz w:val="22"/>
          <w:szCs w:val="22"/>
        </w:rPr>
        <w:t xml:space="preserve">KS Scene</w:t>
      </w:r>
      <w:r>
        <w:rPr>
          <w:rFonts w:ascii="Times New Roman" w:cs="Times New Roman" w:eastAsia="Times New Roman" w:hAnsi="Times New Roman"/>
          <w:sz w:val="22"/>
          <w:szCs w:val="22"/>
        </w:rPr>
        <w:t xml:space="preserve">  Szenenüberschrift</w:t>
      </w:r>
    </w:p>
    <w:p>
      <w:pPr>
        <w:spacing w:after="120"/>
      </w:pPr>
      <w:r>
        <w:rPr>
          <w:rFonts w:ascii="Times New Roman" w:cs="Times New Roman" w:eastAsia="Times New Roman" w:hAnsi="Times New Roman"/>
          <w:b/>
          <w:bCs/>
          <w:sz w:val="22"/>
          <w:szCs w:val="22"/>
        </w:rPr>
        <w:t xml:space="preserve">KS Action</w:t>
      </w:r>
      <w:r>
        <w:rPr>
          <w:rFonts w:ascii="Times New Roman" w:cs="Times New Roman" w:eastAsia="Times New Roman" w:hAnsi="Times New Roman"/>
          <w:sz w:val="22"/>
          <w:szCs w:val="22"/>
        </w:rPr>
        <w:t xml:space="preserve">  Sichtbare Handlung und hörbare Geräusche</w:t>
      </w:r>
    </w:p>
    <w:p>
      <w:pPr>
        <w:spacing w:after="120"/>
      </w:pPr>
      <w:r>
        <w:rPr>
          <w:rFonts w:ascii="Times New Roman" w:cs="Times New Roman" w:eastAsia="Times New Roman" w:hAnsi="Times New Roman"/>
          <w:b/>
          <w:bCs/>
          <w:sz w:val="22"/>
          <w:szCs w:val="22"/>
        </w:rPr>
        <w:t xml:space="preserve">KS Character</w:t>
      </w:r>
      <w:r>
        <w:rPr>
          <w:rFonts w:ascii="Times New Roman" w:cs="Times New Roman" w:eastAsia="Times New Roman" w:hAnsi="Times New Roman"/>
          <w:sz w:val="22"/>
          <w:szCs w:val="22"/>
        </w:rPr>
        <w:t xml:space="preserve">  Name der sprechenden Figur</w:t>
      </w:r>
    </w:p>
    <w:p>
      <w:pPr>
        <w:spacing w:after="120"/>
      </w:pPr>
      <w:r>
        <w:rPr>
          <w:rFonts w:ascii="Times New Roman" w:cs="Times New Roman" w:eastAsia="Times New Roman" w:hAnsi="Times New Roman"/>
          <w:b/>
          <w:bCs/>
          <w:sz w:val="22"/>
          <w:szCs w:val="22"/>
        </w:rPr>
        <w:t xml:space="preserve">KS Dialogue</w:t>
      </w:r>
      <w:r>
        <w:rPr>
          <w:rFonts w:ascii="Times New Roman" w:cs="Times New Roman" w:eastAsia="Times New Roman" w:hAnsi="Times New Roman"/>
          <w:sz w:val="22"/>
          <w:szCs w:val="22"/>
        </w:rPr>
        <w:t xml:space="preserve">  Gesprochener Dialog</w:t>
      </w:r>
    </w:p>
    <w:p>
      <w:pPr>
        <w:spacing w:after="120"/>
      </w:pPr>
      <w:r>
        <w:rPr>
          <w:rFonts w:ascii="Times New Roman" w:cs="Times New Roman" w:eastAsia="Times New Roman" w:hAnsi="Times New Roman"/>
          <w:b/>
          <w:bCs/>
          <w:sz w:val="22"/>
          <w:szCs w:val="22"/>
        </w:rPr>
        <w:t xml:space="preserve">KS Parenthetical</w:t>
      </w:r>
      <w:r>
        <w:rPr>
          <w:rFonts w:ascii="Times New Roman" w:cs="Times New Roman" w:eastAsia="Times New Roman" w:hAnsi="Times New Roman"/>
          <w:sz w:val="22"/>
          <w:szCs w:val="22"/>
        </w:rPr>
        <w:t xml:space="preserve">  Kurze Spielanweisung, falls nötig</w:t>
      </w:r>
    </w:p>
    <w:p>
      <w:pPr>
        <w:spacing w:after="120"/>
      </w:pPr>
      <w:r>
        <w:rPr>
          <w:rFonts w:ascii="Times New Roman" w:cs="Times New Roman" w:eastAsia="Times New Roman" w:hAnsi="Times New Roman"/>
          <w:b/>
          <w:bCs/>
          <w:sz w:val="22"/>
          <w:szCs w:val="22"/>
        </w:rPr>
        <w:t xml:space="preserve">KS Transition</w:t>
      </w:r>
      <w:r>
        <w:rPr>
          <w:rFonts w:ascii="Times New Roman" w:cs="Times New Roman" w:eastAsia="Times New Roman" w:hAnsi="Times New Roman"/>
          <w:sz w:val="22"/>
          <w:szCs w:val="22"/>
        </w:rPr>
        <w:t xml:space="preserve">  Übergang, falls nötig</w:t>
      </w:r>
    </w:p>
    <w:p>
      <w:pPr>
        <w:spacing w:after="160"/>
      </w:pPr>
      <w:r>
        <w:rPr>
          <w:rFonts w:ascii="Times New Roman" w:cs="Times New Roman" w:eastAsia="Times New Roman" w:hAnsi="Times New Roman"/>
          <w:sz w:val="22"/>
          <w:szCs w:val="22"/>
        </w:rPr>
        <w:t xml:space="preserve">Das Layout nutzt US Letter und Courier New in 12 Punkt. Eine Seite pro Minute ist nur eine grobe Faustregel, keine Garantie für die Laufzeit. Die kurze Szene ist ein originales Lehrbeispiel.</w:t>
      </w:r>
    </w:p>
    <w:p>
      <w:pPr>
        <w:spacing w:after="120" w:before="280"/>
      </w:pPr>
      <w:r>
        <w:rPr>
          <w:rFonts w:ascii="Times New Roman" w:cs="Times New Roman" w:eastAsia="Times New Roman" w:hAnsi="Times New Roman"/>
          <w:b/>
          <w:bCs/>
          <w:sz w:val="26"/>
          <w:szCs w:val="26"/>
        </w:rPr>
        <w:t xml:space="preserve">Formatierung einfach überspringen</w:t>
      </w:r>
    </w:p>
    <w:p>
      <w:pPr>
        <w:spacing w:after="160"/>
      </w:pPr>
      <w:r>
        <w:rPr>
          <w:rFonts w:ascii="Times New Roman" w:cs="Times New Roman" w:eastAsia="Times New Roman" w:hAnsi="Times New Roman"/>
          <w:sz w:val="22"/>
          <w:szCs w:val="22"/>
        </w:rPr>
        <w:t xml:space="preserve">Kashna Script formatiert dein Drehbuch beim Schreiben im Branchenstandard, in über 40 Sprachen. Es exportiert als PDF, Word, Final Draft und Fountain. Bald verfügbar. Sichere dir frühen Zugang (7 Tage kostenlos testen): </w:t>
      </w:r>
      <w:hyperlink w:history="1" r:id="rIdlcp8fbuecfqwldpsbkpok">
        <w:r>
          <w:rPr>
            <w:rStyle w:val="Hyperlink"/>
            <w:rFonts w:ascii="Times New Roman" w:cs="Times New Roman" w:eastAsia="Times New Roman" w:hAnsi="Times New Roman"/>
            <w:color w:val="2F5D8F"/>
            <w:sz w:val="22"/>
            <w:szCs w:val="22"/>
            <w:u w:val="single"/>
          </w:rPr>
          <w:t xml:space="preserve">kashnascript.com</w:t>
        </w:r>
      </w:hyperlink>
    </w:p>
    <w:p>
      <w:pPr>
        <w:sectPr>
          <w:pgSz w:w="12240" w:h="15840" w:orient="portrait"/>
          <w:pgMar w:top="1440" w:right="1440" w:bottom="1440" w:left="2160" w:header="720" w:footer="708" w:gutter="0"/>
          <w:pgNumType/>
          <w:docGrid w:linePitch="360"/>
        </w:sectPr>
      </w:pP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DREHBUCHTITEL</w:t>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Geschrieben von</w:t>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Name der Autorin / des Autors</w:t>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after="0" w:before="0" w:line="240" w:lineRule="exact"/>
        <w:jc w:val="center"/>
      </w:pPr>
      <w:r>
        <w:rPr>
          <w:rFonts w:ascii="Courier New" w:cs="Courier New" w:eastAsia="Courier New" w:hAnsi="Courier New"/>
          <w:sz w:val="24"/>
          <w:szCs w:val="24"/>
        </w:rPr>
        <w:t xml:space="preserve"/>
      </w:r>
    </w:p>
    <w:p>
      <w:pPr>
        <w:spacing w:line="240" w:lineRule="exact"/>
      </w:pPr>
      <w:r>
        <w:rPr>
          <w:rFonts w:ascii="Courier New" w:cs="Courier New" w:eastAsia="Courier New" w:hAnsi="Courier New"/>
          <w:sz w:val="24"/>
          <w:szCs w:val="24"/>
        </w:rPr>
        <w:t xml:space="preserve">Kontaktdaten (optional)</w:t>
      </w:r>
    </w:p>
    <w:p>
      <w:pPr>
        <w:spacing w:line="240" w:lineRule="exact"/>
      </w:pPr>
      <w:r>
        <w:rPr>
          <w:rFonts w:ascii="Courier New" w:cs="Courier New" w:eastAsia="Courier New" w:hAnsi="Courier New"/>
          <w:sz w:val="24"/>
          <w:szCs w:val="24"/>
        </w:rPr>
        <w:t xml:space="preserve">e-mail@beispiel.de</w:t>
      </w:r>
    </w:p>
    <w:p>
      <w:pPr>
        <w:sectPr>
          <w:type w:val="nextPage"/>
          <w:pgSz w:w="12240" w:h="15840" w:orient="portrait"/>
          <w:pgMar w:top="1440" w:right="1440" w:bottom="1440" w:left="2160" w:header="720" w:footer="708" w:gutter="0"/>
          <w:pgNumType/>
          <w:docGrid w:linePitch="360"/>
        </w:sectPr>
      </w:pPr>
    </w:p>
    <w:p>
      <w:pPr>
        <w:pStyle w:val="KSScene"/>
        <w:spacing w:before="0"/>
      </w:pPr>
      <w:r>
        <w:t xml:space="preserve">INNEN. BIBLIOTHEK - TAG</w:t>
      </w:r>
    </w:p>
    <w:p>
      <w:pPr>
        <w:pStyle w:val="KSAction"/>
      </w:pPr>
      <w:r>
        <w:t xml:space="preserve">MAYA (27) legt ein geliehenes Buch auf den Tresen. Zwischen den Seiten fällt eine getrocknete Blume heraus. Der Bibliothekar ELLIS (50) prüft das Rückgabedatum.</w:t>
      </w:r>
    </w:p>
    <w:p>
      <w:pPr>
        <w:pStyle w:val="KSCharacter"/>
      </w:pPr>
      <w:r>
        <w:t xml:space="preserve">ELLIS</w:t>
      </w:r>
    </w:p>
    <w:p>
      <w:pPr>
        <w:pStyle w:val="KSDialogue"/>
      </w:pPr>
      <w:r>
        <w:t xml:space="preserve">Drei Tage zu spät.</w:t>
      </w:r>
    </w:p>
    <w:p>
      <w:pPr>
        <w:pStyle w:val="KSCharacter"/>
      </w:pPr>
      <w:r>
        <w:t xml:space="preserve">MAYA</w:t>
      </w:r>
    </w:p>
    <w:p>
      <w:pPr>
        <w:pStyle w:val="KSDialogue"/>
      </w:pPr>
      <w:r>
        <w:t xml:space="preserve">Ich weiß.</w:t>
      </w:r>
    </w:p>
    <w:p>
      <w:pPr>
        <w:pStyle w:val="KSAction"/>
      </w:pPr>
      <w:r>
        <w:t xml:space="preserve">Maya greift nach der Blume und hält inne. Ellis hebt sie aus dem aufgeschlagenen Buch.</w:t>
      </w:r>
    </w:p>
    <w:p>
      <w:pPr>
        <w:pStyle w:val="KSCharacter"/>
      </w:pPr>
      <w:r>
        <w:t xml:space="preserve">ELLIS</w:t>
      </w:r>
    </w:p>
    <w:p>
      <w:pPr>
        <w:pStyle w:val="KSDialogue"/>
      </w:pPr>
      <w:r>
        <w:t xml:space="preserve">Gehört das auch dir?</w:t>
      </w:r>
    </w:p>
    <w:p>
      <w:pPr>
        <w:pStyle w:val="KSCharacter"/>
      </w:pPr>
      <w:r>
        <w:t xml:space="preserve">MAYA</w:t>
      </w:r>
    </w:p>
    <w:p>
      <w:pPr>
        <w:pStyle w:val="KSParenthetical"/>
      </w:pPr>
      <w:r>
        <w:t xml:space="preserve">(sieht die Blume an)</w:t>
      </w:r>
    </w:p>
    <w:p>
      <w:pPr>
        <w:pStyle w:val="KSDialogue"/>
      </w:pPr>
      <w:r>
        <w:t xml:space="preserve">Meiner Mutter. Ich habe ihr aus dem Buch vorgelesen.</w:t>
      </w:r>
    </w:p>
    <w:p>
      <w:pPr>
        <w:pStyle w:val="KSAction"/>
      </w:pPr>
      <w:r>
        <w:t xml:space="preserve">Ellis öffnet einen leeren Rückgabeumschlag. Er legt die Blume hinein und reicht ihn Maya.</w:t>
      </w:r>
    </w:p>
    <w:p>
      <w:pPr>
        <w:pStyle w:val="KSCharacter"/>
      </w:pPr>
      <w:r>
        <w:t xml:space="preserve">ELLIS</w:t>
      </w:r>
    </w:p>
    <w:p>
      <w:pPr>
        <w:pStyle w:val="KSDialogue"/>
      </w:pPr>
      <w:r>
        <w:t xml:space="preserve">Das Buch kann hier bleiben.</w:t>
      </w:r>
    </w:p>
    <w:p>
      <w:pPr>
        <w:pStyle w:val="KSAction"/>
      </w:pPr>
      <w:r>
        <w:t xml:space="preserve">Maya nimmt den Umschlag. Ellis legt ein neues Lesezeichen zwischen die Seiten.</w:t>
      </w:r>
    </w:p>
    <w:p>
      <w:pPr>
        <w:pStyle w:val="KSTransition"/>
      </w:pPr>
      <w:r>
        <w:t xml:space="preserve">ABBLENDE.</w:t>
      </w:r>
    </w:p>
    <w:sectPr>
      <w:headerReference w:type="default" r:id="rId7"/>
      <w:headerReference w:type="first" r:id="rId8"/>
      <w:type w:val="nextPage"/>
      <w:pgSz w:w="12240" w:h="15840" w:orient="portrait"/>
      <w:pgMar w:top="1440" w:right="1440" w:bottom="1440" w:left="2160" w:header="720" w:footer="708"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ourier New" w:cs="Courier New" w:eastAsia="Courier New" w:hAnsi="Courier New"/>
        <w:sz w:val="24"/>
        <w:szCs w:val="24"/>
      </w:rPr>
      <w:fldChar w:fldCharType="begin"/>
      <w:instrText xml:space="preserve">PAGE</w:instrText>
      <w:fldChar w:fldCharType="separate"/>
      <w:fldChar w:fldCharType="end"/>
      <w:t xml:space="preserv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KSScene">
    <w:name w:val="KS Scene"/>
    <w:basedOn w:val="Normal"/>
    <w:next w:val="KS Action"/>
    <w:qFormat/>
    <w:pPr>
      <w:keepNext/>
      <w:spacing w:after="0" w:before="480" w:line="240"/>
    </w:pPr>
    <w:rPr>
      <w:rFonts w:ascii="Courier New" w:cs="Courier New" w:eastAsia="Courier New" w:hAnsi="Courier New"/>
      <w:caps/>
      <w:sz w:val="24"/>
      <w:szCs w:val="24"/>
    </w:rPr>
  </w:style>
  <w:style w:type="paragraph" w:styleId="KSAction">
    <w:name w:val="KS Action"/>
    <w:basedOn w:val="Normal"/>
    <w:next w:val="KS Action"/>
    <w:qFormat/>
    <w:pPr>
      <w:spacing w:after="0" w:before="240" w:line="240"/>
    </w:pPr>
    <w:rPr>
      <w:rFonts w:ascii="Courier New" w:cs="Courier New" w:eastAsia="Courier New" w:hAnsi="Courier New"/>
      <w:sz w:val="24"/>
      <w:szCs w:val="24"/>
    </w:rPr>
  </w:style>
  <w:style w:type="paragraph" w:styleId="KSCharacter">
    <w:name w:val="KS Character"/>
    <w:basedOn w:val="Normal"/>
    <w:next w:val="KS Dialogue"/>
    <w:qFormat/>
    <w:pPr>
      <w:keepNext/>
      <w:spacing w:after="0" w:before="240" w:line="240"/>
      <w:ind w:left="3168"/>
    </w:pPr>
    <w:rPr>
      <w:rFonts w:ascii="Courier New" w:cs="Courier New" w:eastAsia="Courier New" w:hAnsi="Courier New"/>
      <w:caps/>
      <w:sz w:val="24"/>
      <w:szCs w:val="24"/>
    </w:rPr>
  </w:style>
  <w:style w:type="paragraph" w:styleId="KSParenthetical">
    <w:name w:val="KS Parenthetical"/>
    <w:basedOn w:val="Normal"/>
    <w:next w:val="KS Dialogue"/>
    <w:qFormat/>
    <w:pPr>
      <w:keepNext/>
      <w:spacing w:after="0" w:before="0" w:line="240"/>
      <w:ind w:left="2304" w:right="2880"/>
    </w:pPr>
    <w:rPr>
      <w:rFonts w:ascii="Courier New" w:cs="Courier New" w:eastAsia="Courier New" w:hAnsi="Courier New"/>
      <w:sz w:val="24"/>
      <w:szCs w:val="24"/>
    </w:rPr>
  </w:style>
  <w:style w:type="paragraph" w:styleId="KSDialogue">
    <w:name w:val="KS Dialogue"/>
    <w:basedOn w:val="Normal"/>
    <w:next w:val="KS Action"/>
    <w:qFormat/>
    <w:pPr>
      <w:spacing w:after="0" w:before="0" w:line="240"/>
      <w:ind w:left="1440" w:right="2160"/>
    </w:pPr>
    <w:rPr>
      <w:rFonts w:ascii="Courier New" w:cs="Courier New" w:eastAsia="Courier New" w:hAnsi="Courier New"/>
      <w:sz w:val="24"/>
      <w:szCs w:val="24"/>
    </w:rPr>
  </w:style>
  <w:style w:type="paragraph" w:styleId="KSTransition">
    <w:name w:val="KS Transition"/>
    <w:basedOn w:val="Normal"/>
    <w:next w:val="KS Action"/>
    <w:qFormat/>
    <w:pPr>
      <w:spacing w:after="0" w:before="240" w:line="240"/>
      <w:jc w:val="right"/>
    </w:pPr>
    <w:rPr>
      <w:rFonts w:ascii="Courier New" w:cs="Courier New" w:eastAsia="Courier New" w:hAnsi="Courier New"/>
      <w:cap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lcp8fbuecfqwldpsbkpok" Type="http://schemas.openxmlformats.org/officeDocument/2006/relationships/hyperlink" Target="https://kashnascript.com/de/?k=sablon-word"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Drehbuchvorlage</dc:title>
  <dc:creator>Kashna Script</dc:creator>
  <dc:description>kashnascript.com</dc:description>
  <cp:lastModifiedBy>Un-named</cp:lastModifiedBy>
  <cp:revision>1</cp:revision>
  <dcterms:created xsi:type="dcterms:W3CDTF">2026-10-24T19:33:08.235Z</dcterms:created>
  <dcterms:modified xsi:type="dcterms:W3CDTF">2026-10-24T19:33:08.235Z</dcterms:modified>
</cp:coreProperties>
</file>

<file path=docProps/custom.xml><?xml version="1.0" encoding="utf-8"?>
<Properties xmlns="http://schemas.openxmlformats.org/officeDocument/2006/custom-properties" xmlns:vt="http://schemas.openxmlformats.org/officeDocument/2006/docPropsVTypes"/>
</file>